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E5" w:rsidRDefault="001A28E5" w:rsidP="001A28E5">
      <w:pPr>
        <w:pStyle w:val="Title"/>
      </w:pPr>
      <w:r w:rsidRPr="001A28E5">
        <w:t>Maximize Strengths: Efficient &amp; Effective Expert A11y Testing</w:t>
      </w:r>
    </w:p>
    <w:p w:rsidR="00236340" w:rsidRDefault="001A28E5">
      <w:r>
        <w:t>Efficient/Effective Experiment 001</w:t>
      </w:r>
    </w:p>
    <w:p w:rsidR="001A28E5" w:rsidRDefault="001A28E5" w:rsidP="001A28E5">
      <w:pPr>
        <w:pStyle w:val="ListParagraph"/>
        <w:numPr>
          <w:ilvl w:val="0"/>
          <w:numId w:val="1"/>
        </w:numPr>
      </w:pPr>
      <w:r>
        <w:t>Massive accessibility testing</w:t>
      </w:r>
    </w:p>
    <w:p w:rsidR="001A28E5" w:rsidRDefault="001A28E5" w:rsidP="001A28E5">
      <w:pPr>
        <w:pStyle w:val="ListParagraph"/>
        <w:numPr>
          <w:ilvl w:val="0"/>
          <w:numId w:val="1"/>
        </w:numPr>
      </w:pPr>
      <w:r>
        <w:t xml:space="preserve">It needs to be less </w:t>
      </w:r>
      <w:r w:rsidR="000C1DEC">
        <w:t>expensive</w:t>
      </w:r>
      <w:r>
        <w:t>, accurate, efficient, and sustainable</w:t>
      </w:r>
    </w:p>
    <w:p w:rsidR="001A28E5" w:rsidRDefault="001A28E5" w:rsidP="001A28E5">
      <w:r>
        <w:t>What can we test QA testers to do reliably? (</w:t>
      </w:r>
      <w:proofErr w:type="gramStart"/>
      <w:r>
        <w:t>organizations</w:t>
      </w:r>
      <w:proofErr w:type="gramEnd"/>
      <w:r>
        <w:t xml:space="preserve"> already have QA, just teach them to add accessibility as part of their tests)</w:t>
      </w:r>
    </w:p>
    <w:p w:rsidR="001A28E5" w:rsidRPr="001A28E5" w:rsidRDefault="001A28E5" w:rsidP="001A28E5">
      <w:pPr>
        <w:rPr>
          <w:color w:val="FF0000"/>
        </w:rPr>
      </w:pPr>
      <w:r w:rsidRPr="001A28E5">
        <w:rPr>
          <w:color w:val="FF0000"/>
        </w:rPr>
        <w:t>Not the way to do it:</w:t>
      </w:r>
    </w:p>
    <w:p w:rsidR="001A28E5" w:rsidRDefault="001A28E5" w:rsidP="001A28E5">
      <w:r>
        <w:t xml:space="preserve">Automated -&gt; Manual (desktop/mobile) -&gt; Screen Reader -&gt; Final Review </w:t>
      </w:r>
    </w:p>
    <w:p w:rsidR="001A28E5" w:rsidRDefault="001A28E5" w:rsidP="001A28E5">
      <w:r>
        <w:t>This creates HUGE duplication of efforts!</w:t>
      </w:r>
    </w:p>
    <w:p w:rsidR="001A28E5" w:rsidRDefault="001A28E5" w:rsidP="001A28E5">
      <w:r w:rsidRPr="001A28E5">
        <w:rPr>
          <w:color w:val="FF0000"/>
        </w:rPr>
        <w:t xml:space="preserve">Also not good: </w:t>
      </w:r>
    </w:p>
    <w:p w:rsidR="001A28E5" w:rsidRDefault="001A28E5" w:rsidP="001A28E5">
      <w:pPr>
        <w:ind w:left="720"/>
      </w:pPr>
      <w:r>
        <w:t>QA person 1 AVT1</w:t>
      </w:r>
    </w:p>
    <w:p w:rsidR="001A28E5" w:rsidRDefault="001A28E5" w:rsidP="001A28E5">
      <w:pPr>
        <w:ind w:left="720"/>
      </w:pPr>
      <w:r>
        <w:t>Ally Expert 1 AVTS (desktop)</w:t>
      </w:r>
    </w:p>
    <w:p w:rsidR="001A28E5" w:rsidRDefault="001A28E5" w:rsidP="001A28E5">
      <w:pPr>
        <w:ind w:left="720"/>
      </w:pPr>
      <w:r>
        <w:t>QA person 2 AVT3</w:t>
      </w:r>
    </w:p>
    <w:p w:rsidR="001A28E5" w:rsidRDefault="001A28E5" w:rsidP="001A28E5">
      <w:pPr>
        <w:ind w:left="720"/>
      </w:pPr>
      <w:r>
        <w:t>Ally Expert 2 AVT2 (mobile)</w:t>
      </w:r>
    </w:p>
    <w:p w:rsidR="001A28E5" w:rsidRDefault="001A28E5" w:rsidP="001A28E5">
      <w:pPr>
        <w:ind w:left="720"/>
      </w:pPr>
      <w:r>
        <w:t>QA Person 3 AVT Final</w:t>
      </w:r>
    </w:p>
    <w:p w:rsidR="00E53BBB" w:rsidRDefault="001A28E5" w:rsidP="001A28E5">
      <w:r>
        <w:t>When you break up testing by the tool, it’s not working.</w:t>
      </w:r>
    </w:p>
    <w:p w:rsidR="001A28E5" w:rsidRDefault="00560F8A" w:rsidP="001A28E5">
      <w:r>
        <w:t>Challenges:</w:t>
      </w:r>
    </w:p>
    <w:p w:rsidR="00560F8A" w:rsidRDefault="00560F8A" w:rsidP="00560F8A">
      <w:pPr>
        <w:pStyle w:val="ListParagraph"/>
        <w:numPr>
          <w:ilvl w:val="0"/>
          <w:numId w:val="1"/>
        </w:numPr>
      </w:pPr>
      <w:r>
        <w:t>Client &amp; QA team didn’t recognize accessibility complexity</w:t>
      </w:r>
    </w:p>
    <w:p w:rsidR="00560F8A" w:rsidRDefault="00560F8A" w:rsidP="00560F8A">
      <w:pPr>
        <w:pStyle w:val="ListParagraph"/>
        <w:numPr>
          <w:ilvl w:val="0"/>
          <w:numId w:val="1"/>
        </w:numPr>
      </w:pPr>
      <w:r>
        <w:t>Mixed resource expertise without training</w:t>
      </w:r>
    </w:p>
    <w:p w:rsidR="00560F8A" w:rsidRDefault="00560F8A" w:rsidP="00560F8A">
      <w:pPr>
        <w:pStyle w:val="ListParagraph"/>
        <w:numPr>
          <w:ilvl w:val="0"/>
          <w:numId w:val="1"/>
        </w:numPr>
      </w:pPr>
      <w:r>
        <w:t>Duplication of effort</w:t>
      </w:r>
    </w:p>
    <w:p w:rsidR="00560F8A" w:rsidRDefault="00560F8A" w:rsidP="00560F8A">
      <w:pPr>
        <w:pStyle w:val="ListParagraph"/>
        <w:numPr>
          <w:ilvl w:val="0"/>
          <w:numId w:val="1"/>
        </w:numPr>
      </w:pPr>
      <w:r>
        <w:t>Consistency</w:t>
      </w:r>
    </w:p>
    <w:p w:rsidR="00560F8A" w:rsidRDefault="00560F8A" w:rsidP="00560F8A">
      <w:pPr>
        <w:pStyle w:val="ListParagraph"/>
        <w:numPr>
          <w:ilvl w:val="0"/>
          <w:numId w:val="1"/>
        </w:numPr>
      </w:pPr>
      <w:r>
        <w:t xml:space="preserve">Accuracy (untrained testing resulted in 9 – 15% accuracy) </w:t>
      </w:r>
    </w:p>
    <w:p w:rsidR="00560F8A" w:rsidRDefault="00560F8A" w:rsidP="00560F8A">
      <w:r>
        <w:t xml:space="preserve">Trinity </w:t>
      </w:r>
      <w:r w:rsidR="000C1DEC">
        <w:t>Accessibility</w:t>
      </w:r>
      <w:r>
        <w:t xml:space="preserve"> 101 Training Program</w:t>
      </w:r>
    </w:p>
    <w:p w:rsidR="00560F8A" w:rsidRDefault="00560F8A" w:rsidP="00560F8A">
      <w:pPr>
        <w:pStyle w:val="ListParagraph"/>
        <w:numPr>
          <w:ilvl w:val="0"/>
          <w:numId w:val="1"/>
        </w:numPr>
      </w:pPr>
      <w:proofErr w:type="spellStart"/>
      <w:r>
        <w:t>Deque</w:t>
      </w:r>
      <w:proofErr w:type="spellEnd"/>
      <w:r>
        <w:t xml:space="preserve"> Way &gt; Accessibility Assessments</w:t>
      </w:r>
    </w:p>
    <w:p w:rsidR="00560F8A" w:rsidRDefault="00560F8A" w:rsidP="00560F8A">
      <w:pPr>
        <w:pStyle w:val="ListParagraph"/>
        <w:numPr>
          <w:ilvl w:val="1"/>
          <w:numId w:val="1"/>
        </w:numPr>
      </w:pPr>
      <w:r>
        <w:t>66 specific checkpoints for WCAG 2.0 A and AA</w:t>
      </w:r>
    </w:p>
    <w:p w:rsidR="00560F8A" w:rsidRDefault="00560F8A" w:rsidP="00560F8A">
      <w:pPr>
        <w:pStyle w:val="ListParagraph"/>
        <w:numPr>
          <w:ilvl w:val="1"/>
          <w:numId w:val="1"/>
        </w:numPr>
      </w:pPr>
      <w:r>
        <w:t xml:space="preserve">Spreadsheet of 66 checkpoints. </w:t>
      </w:r>
    </w:p>
    <w:p w:rsidR="00560F8A" w:rsidRDefault="00560F8A" w:rsidP="00560F8A">
      <w:pPr>
        <w:pStyle w:val="ListParagraph"/>
        <w:numPr>
          <w:ilvl w:val="2"/>
          <w:numId w:val="1"/>
        </w:numPr>
      </w:pPr>
      <w:r>
        <w:t xml:space="preserve">Link reference back to WCAG (1.1.1) </w:t>
      </w:r>
    </w:p>
    <w:p w:rsidR="00560F8A" w:rsidRDefault="00560F8A" w:rsidP="00560F8A">
      <w:pPr>
        <w:pStyle w:val="ListParagraph"/>
        <w:numPr>
          <w:ilvl w:val="2"/>
          <w:numId w:val="1"/>
        </w:numPr>
      </w:pPr>
      <w:r>
        <w:t>Link to “</w:t>
      </w:r>
      <w:proofErr w:type="spellStart"/>
      <w:r>
        <w:t>Deque</w:t>
      </w:r>
      <w:proofErr w:type="spellEnd"/>
      <w:r>
        <w:t xml:space="preserve"> Way” checkpoint the mental model (i.e. ‘look for active images’, ‘descriptive images’, ‘____ images’)</w:t>
      </w:r>
    </w:p>
    <w:p w:rsidR="00560F8A" w:rsidRDefault="00560F8A" w:rsidP="00560F8A">
      <w:pPr>
        <w:pStyle w:val="ListParagraph"/>
        <w:numPr>
          <w:ilvl w:val="2"/>
          <w:numId w:val="1"/>
        </w:numPr>
      </w:pPr>
      <w:r>
        <w:t xml:space="preserve">The </w:t>
      </w:r>
      <w:proofErr w:type="spellStart"/>
      <w:r>
        <w:t>Deque</w:t>
      </w:r>
      <w:proofErr w:type="spellEnd"/>
      <w:r>
        <w:t xml:space="preserve"> Checkpoint Requirement (i.e. All linked images have </w:t>
      </w:r>
      <w:r w:rsidR="00A23A89">
        <w:t>descriptive</w:t>
      </w:r>
      <w:r>
        <w:t xml:space="preserve"> alt text </w:t>
      </w:r>
      <w:r w:rsidR="00F14660">
        <w:t>(alt attribute value, title attribute value, aria-label property or aria-</w:t>
      </w:r>
      <w:proofErr w:type="spellStart"/>
      <w:r w:rsidR="00F14660">
        <w:lastRenderedPageBreak/>
        <w:t>labelledby</w:t>
      </w:r>
      <w:proofErr w:type="spellEnd"/>
      <w:r w:rsidR="00F14660">
        <w:t xml:space="preserve"> property) </w:t>
      </w:r>
      <w:r>
        <w:t xml:space="preserve">that serves the same purpose and presents the same </w:t>
      </w:r>
      <w:r w:rsidR="00A23A89">
        <w:t>information</w:t>
      </w:r>
      <w:r>
        <w:t xml:space="preserve"> as the linked image.</w:t>
      </w:r>
      <w:r w:rsidR="00F14660">
        <w:t xml:space="preserve"> </w:t>
      </w:r>
      <w:r w:rsidR="00A23A89">
        <w:t xml:space="preserve"> </w:t>
      </w:r>
      <w:r>
        <w:t>What are the testing methodologies</w:t>
      </w:r>
    </w:p>
    <w:p w:rsidR="00F14660" w:rsidRDefault="00F14660" w:rsidP="00560F8A">
      <w:pPr>
        <w:pStyle w:val="ListParagraph"/>
        <w:numPr>
          <w:ilvl w:val="2"/>
          <w:numId w:val="1"/>
        </w:numPr>
      </w:pPr>
      <w:r>
        <w:t>Issue descriptions (i.e. the alterative text for ____ is missing, or the alternative text for ____ is not appropriate or meaningful.)</w:t>
      </w:r>
      <w:bookmarkStart w:id="0" w:name="_GoBack"/>
      <w:bookmarkEnd w:id="0"/>
    </w:p>
    <w:p w:rsidR="00560F8A" w:rsidRDefault="00CB2A75" w:rsidP="00560F8A">
      <w:r>
        <w:t>Proposed AVT Process</w:t>
      </w:r>
    </w:p>
    <w:p w:rsidR="00CB2A75" w:rsidRDefault="00CB2A75" w:rsidP="00CB2A75">
      <w:pPr>
        <w:pStyle w:val="ListParagraph"/>
        <w:numPr>
          <w:ilvl w:val="0"/>
          <w:numId w:val="1"/>
        </w:numPr>
      </w:pPr>
      <w:r>
        <w:t>AVT with mixed resources</w:t>
      </w:r>
    </w:p>
    <w:p w:rsidR="00CB2A75" w:rsidRDefault="00CB2A75" w:rsidP="00CB2A75">
      <w:pPr>
        <w:pStyle w:val="ListParagraph"/>
        <w:numPr>
          <w:ilvl w:val="1"/>
          <w:numId w:val="1"/>
        </w:numPr>
      </w:pPr>
      <w:r>
        <w:t xml:space="preserve">QA person – </w:t>
      </w:r>
      <w:r w:rsidR="00A23A89">
        <w:t>concrete</w:t>
      </w:r>
      <w:r>
        <w:t xml:space="preserve"> (auto/</w:t>
      </w:r>
      <w:r w:rsidR="00195545">
        <w:t xml:space="preserve">concrete </w:t>
      </w:r>
      <w:r>
        <w:t>manual</w:t>
      </w:r>
      <w:r w:rsidR="00195545">
        <w:t xml:space="preserve"> tests</w:t>
      </w:r>
      <w:r>
        <w:t>/AT)</w:t>
      </w:r>
    </w:p>
    <w:p w:rsidR="00CB2A75" w:rsidRDefault="00195545" w:rsidP="00CB2A75">
      <w:pPr>
        <w:pStyle w:val="ListParagraph"/>
        <w:numPr>
          <w:ilvl w:val="2"/>
          <w:numId w:val="1"/>
        </w:numPr>
      </w:pPr>
      <w:r>
        <w:t xml:space="preserve">i.e. </w:t>
      </w:r>
      <w:r w:rsidR="00CB2A75">
        <w:t>3.1.1. Default page language</w:t>
      </w:r>
    </w:p>
    <w:p w:rsidR="00CB2A75" w:rsidRDefault="00A23A89" w:rsidP="00CB2A75">
      <w:pPr>
        <w:pStyle w:val="ListParagraph"/>
        <w:numPr>
          <w:ilvl w:val="1"/>
          <w:numId w:val="1"/>
        </w:numPr>
      </w:pPr>
      <w:r>
        <w:t>Accessibility</w:t>
      </w:r>
      <w:r w:rsidR="00CB2A75">
        <w:t xml:space="preserve"> expert – conceptual</w:t>
      </w:r>
      <w:r w:rsidR="00195545">
        <w:t xml:space="preserve"> accessibility issues</w:t>
      </w:r>
    </w:p>
    <w:p w:rsidR="00CB2A75" w:rsidRDefault="00195545" w:rsidP="00CB2A75">
      <w:pPr>
        <w:pStyle w:val="ListParagraph"/>
        <w:numPr>
          <w:ilvl w:val="2"/>
          <w:numId w:val="1"/>
        </w:numPr>
      </w:pPr>
      <w:r>
        <w:t xml:space="preserve">i.e. </w:t>
      </w:r>
      <w:r w:rsidR="00CB2A75">
        <w:t>1.3.2 Meaningful Sequence</w:t>
      </w:r>
    </w:p>
    <w:p w:rsidR="00195545" w:rsidRDefault="00195545" w:rsidP="00195545">
      <w:pPr>
        <w:pStyle w:val="ListParagraph"/>
        <w:numPr>
          <w:ilvl w:val="1"/>
          <w:numId w:val="1"/>
        </w:numPr>
      </w:pPr>
      <w:r>
        <w:t>17 of the 38 success criteria require some sighted assistance</w:t>
      </w:r>
    </w:p>
    <w:p w:rsidR="00195545" w:rsidRDefault="00195545" w:rsidP="00195545">
      <w:pPr>
        <w:pStyle w:val="ListParagraph"/>
        <w:numPr>
          <w:ilvl w:val="2"/>
          <w:numId w:val="1"/>
        </w:numPr>
      </w:pPr>
      <w:r>
        <w:t>1.1.1 Non-Text content</w:t>
      </w:r>
    </w:p>
    <w:p w:rsidR="00195545" w:rsidRDefault="00195545" w:rsidP="00195545">
      <w:pPr>
        <w:pStyle w:val="ListParagraph"/>
        <w:numPr>
          <w:ilvl w:val="2"/>
          <w:numId w:val="1"/>
        </w:numPr>
      </w:pPr>
      <w:r>
        <w:t>1.2.1 Pre-recorded audio-only and video-only</w:t>
      </w:r>
    </w:p>
    <w:p w:rsidR="00195545" w:rsidRDefault="00195545" w:rsidP="00195545">
      <w:pPr>
        <w:pStyle w:val="ListParagraph"/>
        <w:numPr>
          <w:ilvl w:val="2"/>
          <w:numId w:val="1"/>
        </w:numPr>
      </w:pPr>
      <w:r>
        <w:t>1.2.2 captions (pre-recorded)</w:t>
      </w:r>
    </w:p>
    <w:p w:rsidR="00195545" w:rsidRDefault="00195545" w:rsidP="00195545">
      <w:pPr>
        <w:pStyle w:val="ListParagraph"/>
        <w:numPr>
          <w:ilvl w:val="2"/>
          <w:numId w:val="1"/>
        </w:numPr>
      </w:pPr>
      <w:r>
        <w:t>1.2.3 Audio description or Media Alternative (pre-recorded)</w:t>
      </w:r>
    </w:p>
    <w:p w:rsidR="00195545" w:rsidRDefault="00195545" w:rsidP="00195545">
      <w:pPr>
        <w:pStyle w:val="ListParagraph"/>
        <w:numPr>
          <w:ilvl w:val="2"/>
          <w:numId w:val="1"/>
        </w:numPr>
      </w:pPr>
      <w:r>
        <w:t>1.2.4 captions (live)</w:t>
      </w:r>
    </w:p>
    <w:p w:rsidR="00195545" w:rsidRDefault="00195545" w:rsidP="00195545">
      <w:pPr>
        <w:pStyle w:val="ListParagraph"/>
        <w:numPr>
          <w:ilvl w:val="2"/>
          <w:numId w:val="1"/>
        </w:numPr>
      </w:pPr>
      <w:r>
        <w:t>1.2.5 audio descriptions (pre-recorded)</w:t>
      </w:r>
    </w:p>
    <w:p w:rsidR="00195545" w:rsidRDefault="00195545" w:rsidP="00195545">
      <w:pPr>
        <w:pStyle w:val="ListParagraph"/>
        <w:numPr>
          <w:ilvl w:val="2"/>
          <w:numId w:val="1"/>
        </w:numPr>
      </w:pPr>
      <w:r>
        <w:t>1.4.1 use of color</w:t>
      </w:r>
    </w:p>
    <w:p w:rsidR="00195545" w:rsidRDefault="00195545" w:rsidP="00195545">
      <w:pPr>
        <w:pStyle w:val="ListParagraph"/>
        <w:numPr>
          <w:ilvl w:val="2"/>
          <w:numId w:val="1"/>
        </w:numPr>
      </w:pPr>
      <w:r>
        <w:t>1.4.3 contrast (minimum)</w:t>
      </w:r>
    </w:p>
    <w:p w:rsidR="00195545" w:rsidRDefault="00195545" w:rsidP="00195545">
      <w:pPr>
        <w:pStyle w:val="ListParagraph"/>
        <w:numPr>
          <w:ilvl w:val="2"/>
          <w:numId w:val="1"/>
        </w:numPr>
      </w:pPr>
      <w:r>
        <w:t>1.4.4 Resize text</w:t>
      </w:r>
    </w:p>
    <w:p w:rsidR="00195545" w:rsidRDefault="00195545" w:rsidP="00195545">
      <w:pPr>
        <w:pStyle w:val="ListParagraph"/>
        <w:numPr>
          <w:ilvl w:val="2"/>
          <w:numId w:val="1"/>
        </w:numPr>
      </w:pPr>
      <w:r>
        <w:t>1.4.5 images of text</w:t>
      </w:r>
    </w:p>
    <w:p w:rsidR="00195545" w:rsidRDefault="00195545" w:rsidP="00195545">
      <w:pPr>
        <w:pStyle w:val="ListParagraph"/>
        <w:numPr>
          <w:ilvl w:val="2"/>
          <w:numId w:val="1"/>
        </w:numPr>
      </w:pPr>
      <w:r>
        <w:t>2.1.1 keyboard</w:t>
      </w:r>
    </w:p>
    <w:p w:rsidR="00195545" w:rsidRDefault="00195545" w:rsidP="00195545">
      <w:pPr>
        <w:pStyle w:val="ListParagraph"/>
        <w:numPr>
          <w:ilvl w:val="2"/>
          <w:numId w:val="1"/>
        </w:numPr>
      </w:pPr>
      <w:r>
        <w:t>2.1.2 Keyboard trap</w:t>
      </w:r>
    </w:p>
    <w:p w:rsidR="00195545" w:rsidRDefault="00195545" w:rsidP="00195545">
      <w:pPr>
        <w:pStyle w:val="ListParagraph"/>
        <w:numPr>
          <w:ilvl w:val="2"/>
          <w:numId w:val="1"/>
        </w:numPr>
      </w:pPr>
      <w:r>
        <w:t>2.2.2 Pause, stop, or hide</w:t>
      </w:r>
    </w:p>
    <w:p w:rsidR="00195545" w:rsidRDefault="00195545" w:rsidP="00195545">
      <w:pPr>
        <w:pStyle w:val="ListParagraph"/>
        <w:numPr>
          <w:ilvl w:val="2"/>
          <w:numId w:val="1"/>
        </w:numPr>
      </w:pPr>
      <w:r>
        <w:t>2.3.1 three flashes or below threshold</w:t>
      </w:r>
    </w:p>
    <w:p w:rsidR="00195545" w:rsidRDefault="00195545" w:rsidP="00195545">
      <w:pPr>
        <w:pStyle w:val="ListParagraph"/>
        <w:numPr>
          <w:ilvl w:val="2"/>
          <w:numId w:val="1"/>
        </w:numPr>
      </w:pPr>
      <w:r>
        <w:t>2.4.7 Focus visible</w:t>
      </w:r>
    </w:p>
    <w:p w:rsidR="00195545" w:rsidRDefault="00195545" w:rsidP="00195545">
      <w:pPr>
        <w:pStyle w:val="ListParagraph"/>
        <w:numPr>
          <w:ilvl w:val="2"/>
          <w:numId w:val="1"/>
        </w:numPr>
      </w:pPr>
      <w:r>
        <w:t>3.2.1 On focus</w:t>
      </w:r>
    </w:p>
    <w:p w:rsidR="00CB2A75" w:rsidRDefault="00195545" w:rsidP="00CB2A75">
      <w:pPr>
        <w:pStyle w:val="ListParagraph"/>
        <w:numPr>
          <w:ilvl w:val="2"/>
          <w:numId w:val="1"/>
        </w:numPr>
      </w:pPr>
      <w:r>
        <w:t>3.2.2. On Input</w:t>
      </w:r>
    </w:p>
    <w:p w:rsidR="00A23A89" w:rsidRDefault="00A23A89" w:rsidP="00CB2A75"/>
    <w:p w:rsidR="00A23A89" w:rsidRDefault="00A23A89" w:rsidP="00CB2A75">
      <w:r>
        <w:t xml:space="preserve">In </w:t>
      </w:r>
      <w:proofErr w:type="spellStart"/>
      <w:r>
        <w:t>firefox</w:t>
      </w:r>
      <w:proofErr w:type="spellEnd"/>
      <w:r>
        <w:t xml:space="preserve"> advanced settings you need to cursor to track with screen changes</w:t>
      </w:r>
    </w:p>
    <w:p w:rsidR="00A23A89" w:rsidRDefault="00A23A89" w:rsidP="00CB2A75"/>
    <w:sectPr w:rsidR="00A23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571"/>
    <w:multiLevelType w:val="hybridMultilevel"/>
    <w:tmpl w:val="FFF06688"/>
    <w:lvl w:ilvl="0" w:tplc="B884302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E5"/>
    <w:rsid w:val="000C1DEC"/>
    <w:rsid w:val="00195545"/>
    <w:rsid w:val="001A28E5"/>
    <w:rsid w:val="00301FC6"/>
    <w:rsid w:val="004304B5"/>
    <w:rsid w:val="00560F8A"/>
    <w:rsid w:val="00A23A89"/>
    <w:rsid w:val="00BE36EC"/>
    <w:rsid w:val="00CB2A75"/>
    <w:rsid w:val="00E53BBB"/>
    <w:rsid w:val="00F1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BD7FF-1ED3-420E-8D03-F25631C7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8E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A28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8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Client Services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E. Paire</dc:creator>
  <cp:keywords/>
  <dc:description/>
  <cp:lastModifiedBy>Paul E. Paire</cp:lastModifiedBy>
  <cp:revision>6</cp:revision>
  <dcterms:created xsi:type="dcterms:W3CDTF">2015-03-06T22:19:00Z</dcterms:created>
  <dcterms:modified xsi:type="dcterms:W3CDTF">2015-03-27T21:16:00Z</dcterms:modified>
</cp:coreProperties>
</file>